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D5" w:rsidRPr="00DD4FCB" w:rsidRDefault="00767DD5" w:rsidP="00767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4FCB">
        <w:rPr>
          <w:rFonts w:ascii="Times New Roman" w:hAnsi="Times New Roman" w:cs="Times New Roman"/>
          <w:sz w:val="24"/>
          <w:szCs w:val="24"/>
        </w:rPr>
        <w:t>Утверждено решением</w:t>
      </w:r>
    </w:p>
    <w:p w:rsidR="00767DD5" w:rsidRPr="00DD4FCB" w:rsidRDefault="00767DD5" w:rsidP="00767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4FCB">
        <w:rPr>
          <w:rFonts w:ascii="Times New Roman" w:hAnsi="Times New Roman" w:cs="Times New Roman"/>
          <w:sz w:val="24"/>
          <w:szCs w:val="24"/>
        </w:rPr>
        <w:t xml:space="preserve"> Общего собрания членов Объединения</w:t>
      </w:r>
    </w:p>
    <w:p w:rsidR="00767DD5" w:rsidRPr="00DD4FCB" w:rsidRDefault="00767DD5" w:rsidP="00767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4FCB">
        <w:rPr>
          <w:rFonts w:ascii="Times New Roman" w:hAnsi="Times New Roman" w:cs="Times New Roman"/>
          <w:sz w:val="24"/>
          <w:szCs w:val="24"/>
        </w:rPr>
        <w:t xml:space="preserve"> юридических лиц в форме ассоциации </w:t>
      </w:r>
    </w:p>
    <w:p w:rsidR="00767DD5" w:rsidRPr="00DD4FCB" w:rsidRDefault="00767DD5" w:rsidP="00767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4FCB">
        <w:rPr>
          <w:rFonts w:ascii="Times New Roman" w:hAnsi="Times New Roman" w:cs="Times New Roman"/>
          <w:sz w:val="24"/>
          <w:szCs w:val="24"/>
        </w:rPr>
        <w:t xml:space="preserve">«Ассоциация Управляющих и Сервисных компаний </w:t>
      </w:r>
    </w:p>
    <w:p w:rsidR="00767DD5" w:rsidRPr="00DD4FCB" w:rsidRDefault="00767DD5" w:rsidP="00767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4FCB">
        <w:rPr>
          <w:rFonts w:ascii="Times New Roman" w:hAnsi="Times New Roman" w:cs="Times New Roman"/>
          <w:sz w:val="24"/>
          <w:szCs w:val="24"/>
        </w:rPr>
        <w:t xml:space="preserve">«QAZPROPERTY», </w:t>
      </w:r>
    </w:p>
    <w:p w:rsidR="00767DD5" w:rsidRPr="00DD4FCB" w:rsidRDefault="00767DD5" w:rsidP="00767D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4FCB">
        <w:rPr>
          <w:rFonts w:ascii="Times New Roman" w:hAnsi="Times New Roman" w:cs="Times New Roman"/>
          <w:sz w:val="24"/>
          <w:szCs w:val="24"/>
        </w:rPr>
        <w:t>протокол №___ от «__</w:t>
      </w:r>
      <w:proofErr w:type="gramStart"/>
      <w:r w:rsidRPr="00DD4FC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DD4FCB">
        <w:rPr>
          <w:rFonts w:ascii="Times New Roman" w:hAnsi="Times New Roman" w:cs="Times New Roman"/>
          <w:sz w:val="24"/>
          <w:szCs w:val="24"/>
        </w:rPr>
        <w:t>_______202_г.</w:t>
      </w:r>
    </w:p>
    <w:p w:rsidR="00767DD5" w:rsidRPr="00DD4FCB" w:rsidRDefault="00767DD5" w:rsidP="00767D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7DD5" w:rsidRPr="00DD4FCB" w:rsidRDefault="00767DD5" w:rsidP="00767D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DD5" w:rsidRPr="00DD4FCB" w:rsidRDefault="00767DD5" w:rsidP="00294A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dr w:val="none" w:sz="0" w:space="0" w:color="auto" w:frame="1"/>
        </w:rPr>
      </w:pPr>
    </w:p>
    <w:p w:rsidR="00767DD5" w:rsidRPr="00DD4FCB" w:rsidRDefault="00767DD5" w:rsidP="00294A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dr w:val="none" w:sz="0" w:space="0" w:color="auto" w:frame="1"/>
        </w:rPr>
      </w:pPr>
    </w:p>
    <w:p w:rsidR="008E5775" w:rsidRDefault="008E5775" w:rsidP="00294A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dr w:val="none" w:sz="0" w:space="0" w:color="auto" w:frame="1"/>
        </w:rPr>
      </w:pPr>
      <w:r w:rsidRPr="00DD4FCB">
        <w:rPr>
          <w:rStyle w:val="a4"/>
          <w:bdr w:val="none" w:sz="0" w:space="0" w:color="auto" w:frame="1"/>
        </w:rPr>
        <w:t xml:space="preserve">КОДЕКС </w:t>
      </w:r>
    </w:p>
    <w:p w:rsidR="00CA7322" w:rsidRPr="00DD4FCB" w:rsidRDefault="00CA7322" w:rsidP="00294A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dr w:val="none" w:sz="0" w:space="0" w:color="auto" w:frame="1"/>
        </w:rPr>
      </w:pPr>
      <w:r w:rsidRPr="00DD4FCB">
        <w:rPr>
          <w:rStyle w:val="a4"/>
          <w:bdr w:val="none" w:sz="0" w:space="0" w:color="auto" w:frame="1"/>
        </w:rPr>
        <w:t>этики брокера</w:t>
      </w:r>
      <w:r w:rsidR="00767DD5" w:rsidRPr="00DD4FCB">
        <w:rPr>
          <w:rStyle w:val="a4"/>
          <w:bdr w:val="none" w:sz="0" w:space="0" w:color="auto" w:frame="1"/>
        </w:rPr>
        <w:t xml:space="preserve"> </w:t>
      </w:r>
      <w:r w:rsidRPr="00DD4FCB">
        <w:rPr>
          <w:rStyle w:val="a4"/>
          <w:bdr w:val="none" w:sz="0" w:space="0" w:color="auto" w:frame="1"/>
        </w:rPr>
        <w:t>в сфере коммерческой недвижимости</w:t>
      </w:r>
    </w:p>
    <w:p w:rsidR="00767DD5" w:rsidRPr="00DD4FCB" w:rsidRDefault="00767DD5" w:rsidP="00294A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dr w:val="none" w:sz="0" w:space="0" w:color="auto" w:frame="1"/>
        </w:rPr>
      </w:pPr>
      <w:r w:rsidRPr="00DD4FCB">
        <w:rPr>
          <w:rStyle w:val="a4"/>
          <w:bdr w:val="none" w:sz="0" w:space="0" w:color="auto" w:frame="1"/>
        </w:rPr>
        <w:t>Объединения юридических лиц в форме ассоциации «Ассоциация Управляющих и Сервисных компаний «QAZPROPERTY»</w:t>
      </w:r>
    </w:p>
    <w:p w:rsidR="00CA7322" w:rsidRPr="00DD4FCB" w:rsidRDefault="00CA7322" w:rsidP="00294AD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dr w:val="none" w:sz="0" w:space="0" w:color="auto" w:frame="1"/>
        </w:rPr>
      </w:pPr>
    </w:p>
    <w:p w:rsidR="00CA7322" w:rsidRPr="00DD4FCB" w:rsidRDefault="00CA7322" w:rsidP="00294AD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dr w:val="none" w:sz="0" w:space="0" w:color="auto" w:frame="1"/>
        </w:rPr>
      </w:pPr>
    </w:p>
    <w:p w:rsidR="001A364C" w:rsidRPr="00DD4FCB" w:rsidRDefault="001A364C" w:rsidP="00294ADE">
      <w:pPr>
        <w:pStyle w:val="a3"/>
        <w:shd w:val="clear" w:color="auto" w:fill="FFFFFF"/>
        <w:spacing w:before="0" w:beforeAutospacing="0" w:after="0" w:afterAutospacing="0"/>
        <w:jc w:val="both"/>
      </w:pPr>
      <w:r w:rsidRPr="00DD4FCB">
        <w:rPr>
          <w:rStyle w:val="a4"/>
          <w:bdr w:val="none" w:sz="0" w:space="0" w:color="auto" w:frame="1"/>
        </w:rPr>
        <w:t>1. Общие положения</w:t>
      </w:r>
    </w:p>
    <w:p w:rsidR="00AF6F73" w:rsidRPr="00DD4FCB" w:rsidRDefault="00AF6F73" w:rsidP="00294ADE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</w:p>
    <w:p w:rsidR="000A6E9C" w:rsidRPr="00DD4FCB" w:rsidRDefault="001A364C" w:rsidP="005B08B8">
      <w:pPr>
        <w:pStyle w:val="a3"/>
        <w:numPr>
          <w:ilvl w:val="1"/>
          <w:numId w:val="6"/>
        </w:numPr>
        <w:shd w:val="clear" w:color="auto" w:fill="FFFFFF"/>
        <w:spacing w:before="0" w:beforeAutospacing="0" w:after="0"/>
        <w:jc w:val="both"/>
        <w:rPr>
          <w:bdr w:val="none" w:sz="0" w:space="0" w:color="auto" w:frame="1"/>
        </w:rPr>
      </w:pPr>
      <w:r w:rsidRPr="00DD4FCB">
        <w:rPr>
          <w:bdr w:val="none" w:sz="0" w:space="0" w:color="auto" w:frame="1"/>
        </w:rPr>
        <w:t xml:space="preserve">Настоящий Кодекс </w:t>
      </w:r>
      <w:r w:rsidR="000A6E9C" w:rsidRPr="00DD4FCB">
        <w:rPr>
          <w:bdr w:val="none" w:sz="0" w:space="0" w:color="auto" w:frame="1"/>
        </w:rPr>
        <w:t xml:space="preserve">этики брокера в сфере коммерческой недвижимости (далее-Кодекс) </w:t>
      </w:r>
      <w:r w:rsidRPr="00DD4FCB">
        <w:rPr>
          <w:bdr w:val="none" w:sz="0" w:space="0" w:color="auto" w:frame="1"/>
        </w:rPr>
        <w:t xml:space="preserve">разработан на основе </w:t>
      </w:r>
      <w:r w:rsidR="000A6E9C" w:rsidRPr="00DD4FCB">
        <w:rPr>
          <w:bdr w:val="none" w:sz="0" w:space="0" w:color="auto" w:frame="1"/>
        </w:rPr>
        <w:t xml:space="preserve">Международных стандартов этики (IES) в сфере земельных отношений, недвижимости, строительства, инфраструктуры и в смежных видах деятельности (профессиональных организаций IES). </w:t>
      </w:r>
    </w:p>
    <w:p w:rsidR="0016431A" w:rsidRPr="00DD4FCB" w:rsidRDefault="001A364C" w:rsidP="000A6E9C">
      <w:pPr>
        <w:pStyle w:val="a3"/>
        <w:numPr>
          <w:ilvl w:val="1"/>
          <w:numId w:val="6"/>
        </w:numPr>
        <w:shd w:val="clear" w:color="auto" w:fill="FFFFFF"/>
        <w:spacing w:before="0" w:beforeAutospacing="0" w:after="0"/>
        <w:jc w:val="both"/>
        <w:rPr>
          <w:bdr w:val="none" w:sz="0" w:space="0" w:color="auto" w:frame="1"/>
        </w:rPr>
      </w:pPr>
      <w:r w:rsidRPr="00DD4FCB">
        <w:rPr>
          <w:bdr w:val="none" w:sz="0" w:space="0" w:color="auto" w:frame="1"/>
        </w:rPr>
        <w:t xml:space="preserve">Кодекс одобрен </w:t>
      </w:r>
      <w:r w:rsidR="00CA7322" w:rsidRPr="00DD4FCB">
        <w:rPr>
          <w:bdr w:val="none" w:sz="0" w:space="0" w:color="auto" w:frame="1"/>
        </w:rPr>
        <w:t>членами Ассоциации управляющих и сервисных компаний «</w:t>
      </w:r>
      <w:r w:rsidR="000A6E9C" w:rsidRPr="00DD4FCB">
        <w:rPr>
          <w:bdr w:val="none" w:sz="0" w:space="0" w:color="auto" w:frame="1"/>
          <w:lang w:val="en-US"/>
        </w:rPr>
        <w:t>QAZPROPERTY</w:t>
      </w:r>
      <w:r w:rsidR="000A6E9C" w:rsidRPr="00DD4FCB">
        <w:rPr>
          <w:bdr w:val="none" w:sz="0" w:space="0" w:color="auto" w:frame="1"/>
        </w:rPr>
        <w:t>» (</w:t>
      </w:r>
      <w:r w:rsidR="00CA7322" w:rsidRPr="00DD4FCB">
        <w:rPr>
          <w:bdr w:val="none" w:sz="0" w:space="0" w:color="auto" w:frame="1"/>
        </w:rPr>
        <w:t xml:space="preserve">далее </w:t>
      </w:r>
      <w:r w:rsidR="000A6E9C" w:rsidRPr="00DD4FCB">
        <w:rPr>
          <w:bdr w:val="none" w:sz="0" w:space="0" w:color="auto" w:frame="1"/>
        </w:rPr>
        <w:t>– Ассоциация) как</w:t>
      </w:r>
      <w:r w:rsidRPr="00DD4FCB">
        <w:rPr>
          <w:bdr w:val="none" w:sz="0" w:space="0" w:color="auto" w:frame="1"/>
        </w:rPr>
        <w:t xml:space="preserve"> основополагающий документ, определяющий профессиональные стандарты и этические нормы деятельности </w:t>
      </w:r>
      <w:r w:rsidR="0016431A" w:rsidRPr="00DD4FCB">
        <w:rPr>
          <w:bdr w:val="none" w:sz="0" w:space="0" w:color="auto" w:frame="1"/>
        </w:rPr>
        <w:t>брокера</w:t>
      </w:r>
      <w:r w:rsidR="000A6E9C" w:rsidRPr="00DD4FCB">
        <w:rPr>
          <w:bdr w:val="none" w:sz="0" w:space="0" w:color="auto" w:frame="1"/>
        </w:rPr>
        <w:t xml:space="preserve"> в сфере коммерческой недвижимости (далее- Брокеры)</w:t>
      </w:r>
      <w:r w:rsidR="0016431A" w:rsidRPr="00DD4FCB">
        <w:rPr>
          <w:bdr w:val="none" w:sz="0" w:space="0" w:color="auto" w:frame="1"/>
        </w:rPr>
        <w:t>.</w:t>
      </w:r>
    </w:p>
    <w:p w:rsidR="000A6E9C" w:rsidRPr="00DD4FCB" w:rsidRDefault="000A6E9C" w:rsidP="000A6E9C">
      <w:pPr>
        <w:pStyle w:val="a3"/>
        <w:numPr>
          <w:ilvl w:val="1"/>
          <w:numId w:val="6"/>
        </w:numPr>
        <w:shd w:val="clear" w:color="auto" w:fill="FFFFFF"/>
        <w:spacing w:before="0" w:beforeAutospacing="0" w:after="0"/>
        <w:jc w:val="both"/>
        <w:rPr>
          <w:bdr w:val="none" w:sz="0" w:space="0" w:color="auto" w:frame="1"/>
        </w:rPr>
      </w:pPr>
      <w:r w:rsidRPr="00DD4FCB">
        <w:rPr>
          <w:bdr w:val="none" w:sz="0" w:space="0" w:color="auto" w:frame="1"/>
        </w:rPr>
        <w:t>Каждый участник Ассоциации принимает данные Кодекса и обязуется следовать им с целью формирования высокой репутации брокерской деятельности в сфере коммерческой недвижимости.</w:t>
      </w:r>
    </w:p>
    <w:p w:rsidR="00E8141F" w:rsidRPr="00DD4FCB" w:rsidRDefault="000A6E9C" w:rsidP="00282008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DD4FCB">
        <w:rPr>
          <w:bdr w:val="none" w:sz="0" w:space="0" w:color="auto" w:frame="1"/>
        </w:rPr>
        <w:t>Брокеры должны продвигать и укреплять этичное поведение своей профессиональной деятельности в интересах клиентов, третьих сторон, существующих и будущих заинтересованных сторон, и общества. В то же время Брокеры обязаны соблюдать нормы действующего законодательства, хранить конфиденциальность и строго следовать нижеприведенным стандартам.</w:t>
      </w:r>
    </w:p>
    <w:p w:rsidR="00E8141F" w:rsidRPr="00DD4FCB" w:rsidRDefault="00E8141F" w:rsidP="00294ADE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</w:p>
    <w:p w:rsidR="00E8141F" w:rsidRPr="00DD4FCB" w:rsidRDefault="00AF6F73" w:rsidP="00294AD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dr w:val="none" w:sz="0" w:space="0" w:color="auto" w:frame="1"/>
        </w:rPr>
      </w:pPr>
      <w:r w:rsidRPr="00DD4FCB">
        <w:rPr>
          <w:b/>
          <w:bdr w:val="none" w:sz="0" w:space="0" w:color="auto" w:frame="1"/>
        </w:rPr>
        <w:t>2. Основные понятия</w:t>
      </w:r>
    </w:p>
    <w:p w:rsidR="00E8141F" w:rsidRPr="00DD4FCB" w:rsidRDefault="00E8141F" w:rsidP="00294ADE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</w:p>
    <w:p w:rsidR="00E8141F" w:rsidRPr="00DD4FCB" w:rsidRDefault="00294ADE" w:rsidP="00294ADE">
      <w:pPr>
        <w:pStyle w:val="a3"/>
        <w:shd w:val="clear" w:color="auto" w:fill="FFFFFF"/>
        <w:spacing w:before="0" w:beforeAutospacing="0" w:after="0"/>
        <w:jc w:val="both"/>
        <w:rPr>
          <w:bdr w:val="none" w:sz="0" w:space="0" w:color="auto" w:frame="1"/>
        </w:rPr>
      </w:pPr>
      <w:r w:rsidRPr="00DD4FCB">
        <w:rPr>
          <w:bdr w:val="none" w:sz="0" w:space="0" w:color="auto" w:frame="1"/>
        </w:rPr>
        <w:t>2.</w:t>
      </w:r>
      <w:r w:rsidR="00E8141F" w:rsidRPr="00DD4FCB">
        <w:rPr>
          <w:bdr w:val="none" w:sz="0" w:space="0" w:color="auto" w:frame="1"/>
        </w:rPr>
        <w:t xml:space="preserve">1.Клиент -  лицо или группа лиц, использующие услуги </w:t>
      </w:r>
      <w:r w:rsidR="000A6E9C" w:rsidRPr="00DD4FCB">
        <w:rPr>
          <w:bdr w:val="none" w:sz="0" w:space="0" w:color="auto" w:frame="1"/>
        </w:rPr>
        <w:t>Б</w:t>
      </w:r>
      <w:r w:rsidR="00AF6F73" w:rsidRPr="00DD4FCB">
        <w:rPr>
          <w:bdr w:val="none" w:sz="0" w:space="0" w:color="auto" w:frame="1"/>
        </w:rPr>
        <w:t>рокеров</w:t>
      </w:r>
      <w:r w:rsidR="00E8141F" w:rsidRPr="00DD4FCB">
        <w:rPr>
          <w:bdr w:val="none" w:sz="0" w:space="0" w:color="auto" w:frame="1"/>
        </w:rPr>
        <w:t>, работающих в</w:t>
      </w:r>
      <w:r w:rsidR="00AF6F73" w:rsidRPr="00DD4FCB">
        <w:rPr>
          <w:bdr w:val="none" w:sz="0" w:space="0" w:color="auto" w:frame="1"/>
        </w:rPr>
        <w:t xml:space="preserve"> </w:t>
      </w:r>
      <w:r w:rsidR="00E8141F" w:rsidRPr="00DD4FCB">
        <w:rPr>
          <w:bdr w:val="none" w:sz="0" w:space="0" w:color="auto" w:frame="1"/>
        </w:rPr>
        <w:t>соответствии с профессиональными требованиями организаций, входящих в Ассоциацию</w:t>
      </w:r>
      <w:r w:rsidR="00AF6F73" w:rsidRPr="00DD4FCB">
        <w:rPr>
          <w:bdr w:val="none" w:sz="0" w:space="0" w:color="auto" w:frame="1"/>
        </w:rPr>
        <w:t>;</w:t>
      </w:r>
    </w:p>
    <w:p w:rsidR="00AF6F73" w:rsidRPr="00DD4FCB" w:rsidRDefault="00294ADE" w:rsidP="00294ADE">
      <w:pPr>
        <w:pStyle w:val="a3"/>
        <w:shd w:val="clear" w:color="auto" w:fill="FFFFFF"/>
        <w:spacing w:after="0"/>
        <w:jc w:val="both"/>
        <w:rPr>
          <w:bdr w:val="none" w:sz="0" w:space="0" w:color="auto" w:frame="1"/>
        </w:rPr>
      </w:pPr>
      <w:r w:rsidRPr="00DD4FCB">
        <w:rPr>
          <w:bdr w:val="none" w:sz="0" w:space="0" w:color="auto" w:frame="1"/>
        </w:rPr>
        <w:t>2.</w:t>
      </w:r>
      <w:r w:rsidR="00AF6F73" w:rsidRPr="00DD4FCB">
        <w:rPr>
          <w:bdr w:val="none" w:sz="0" w:space="0" w:color="auto" w:frame="1"/>
        </w:rPr>
        <w:t>2.</w:t>
      </w:r>
      <w:r w:rsidR="00AF6F73" w:rsidRPr="00DD4FCB">
        <w:t xml:space="preserve"> </w:t>
      </w:r>
      <w:r w:rsidR="00AF6F73" w:rsidRPr="00DD4FCB">
        <w:rPr>
          <w:bdr w:val="none" w:sz="0" w:space="0" w:color="auto" w:frame="1"/>
        </w:rPr>
        <w:t>Брокер</w:t>
      </w:r>
      <w:r w:rsidR="000A6E9C" w:rsidRPr="00DD4FCB">
        <w:rPr>
          <w:bdr w:val="none" w:sz="0" w:space="0" w:color="auto" w:frame="1"/>
        </w:rPr>
        <w:t>ы</w:t>
      </w:r>
      <w:r w:rsidR="00AF6F73" w:rsidRPr="00DD4FCB">
        <w:rPr>
          <w:bdr w:val="none" w:sz="0" w:space="0" w:color="auto" w:frame="1"/>
        </w:rPr>
        <w:t xml:space="preserve"> - лиц</w:t>
      </w:r>
      <w:r w:rsidR="000A6E9C" w:rsidRPr="00DD4FCB">
        <w:rPr>
          <w:bdr w:val="none" w:sz="0" w:space="0" w:color="auto" w:frame="1"/>
        </w:rPr>
        <w:t>а</w:t>
      </w:r>
      <w:r w:rsidR="00AF6F73" w:rsidRPr="00DD4FCB">
        <w:rPr>
          <w:bdr w:val="none" w:sz="0" w:space="0" w:color="auto" w:frame="1"/>
        </w:rPr>
        <w:t>, обладающ</w:t>
      </w:r>
      <w:r w:rsidR="000A6E9C" w:rsidRPr="00DD4FCB">
        <w:rPr>
          <w:bdr w:val="none" w:sz="0" w:space="0" w:color="auto" w:frame="1"/>
        </w:rPr>
        <w:t>и</w:t>
      </w:r>
      <w:r w:rsidR="00AF6F73" w:rsidRPr="00DD4FCB">
        <w:rPr>
          <w:bdr w:val="none" w:sz="0" w:space="0" w:color="auto" w:frame="1"/>
        </w:rPr>
        <w:t>е квалификацией и работающ</w:t>
      </w:r>
      <w:r w:rsidR="000A6E9C" w:rsidRPr="00DD4FCB">
        <w:rPr>
          <w:bdr w:val="none" w:sz="0" w:space="0" w:color="auto" w:frame="1"/>
        </w:rPr>
        <w:t>и</w:t>
      </w:r>
      <w:r w:rsidR="00AF6F73" w:rsidRPr="00DD4FCB">
        <w:rPr>
          <w:bdr w:val="none" w:sz="0" w:space="0" w:color="auto" w:frame="1"/>
        </w:rPr>
        <w:t>е под эгидой одной или нескольких профессиональных организаций, входящих в Ассоциацию;</w:t>
      </w:r>
    </w:p>
    <w:p w:rsidR="00AF6F73" w:rsidRPr="00DD4FCB" w:rsidRDefault="00294ADE" w:rsidP="00294ADE">
      <w:pPr>
        <w:pStyle w:val="a3"/>
        <w:shd w:val="clear" w:color="auto" w:fill="FFFFFF"/>
        <w:spacing w:after="0"/>
        <w:jc w:val="both"/>
        <w:rPr>
          <w:bdr w:val="none" w:sz="0" w:space="0" w:color="auto" w:frame="1"/>
        </w:rPr>
      </w:pPr>
      <w:r w:rsidRPr="00DD4FCB">
        <w:rPr>
          <w:bdr w:val="none" w:sz="0" w:space="0" w:color="auto" w:frame="1"/>
        </w:rPr>
        <w:t>2.</w:t>
      </w:r>
      <w:r w:rsidR="00AF6F73" w:rsidRPr="00DD4FCB">
        <w:rPr>
          <w:bdr w:val="none" w:sz="0" w:space="0" w:color="auto" w:frame="1"/>
        </w:rPr>
        <w:t xml:space="preserve">3. Заинтересованная сторона - лицо или группа лиц, на которых косвенно оказывают влияние услуги, предоставляемые клиенту </w:t>
      </w:r>
      <w:r w:rsidR="000A6E9C" w:rsidRPr="00DD4FCB">
        <w:rPr>
          <w:bdr w:val="none" w:sz="0" w:space="0" w:color="auto" w:frame="1"/>
        </w:rPr>
        <w:t>Б</w:t>
      </w:r>
      <w:r w:rsidR="00AF6F73" w:rsidRPr="00DD4FCB">
        <w:rPr>
          <w:bdr w:val="none" w:sz="0" w:space="0" w:color="auto" w:frame="1"/>
        </w:rPr>
        <w:t>рокер</w:t>
      </w:r>
      <w:r w:rsidR="000A6E9C" w:rsidRPr="00DD4FCB">
        <w:rPr>
          <w:bdr w:val="none" w:sz="0" w:space="0" w:color="auto" w:frame="1"/>
        </w:rPr>
        <w:t>ами;</w:t>
      </w:r>
    </w:p>
    <w:p w:rsidR="00AF6F73" w:rsidRPr="00DD4FCB" w:rsidRDefault="00294ADE" w:rsidP="00294ADE">
      <w:pPr>
        <w:pStyle w:val="a3"/>
        <w:shd w:val="clear" w:color="auto" w:fill="FFFFFF"/>
        <w:spacing w:after="0"/>
        <w:jc w:val="both"/>
        <w:rPr>
          <w:bdr w:val="none" w:sz="0" w:space="0" w:color="auto" w:frame="1"/>
        </w:rPr>
      </w:pPr>
      <w:r w:rsidRPr="00DD4FCB">
        <w:rPr>
          <w:bdr w:val="none" w:sz="0" w:space="0" w:color="auto" w:frame="1"/>
        </w:rPr>
        <w:t>2.</w:t>
      </w:r>
      <w:r w:rsidR="00AF6F73" w:rsidRPr="00DD4FCB">
        <w:rPr>
          <w:bdr w:val="none" w:sz="0" w:space="0" w:color="auto" w:frame="1"/>
        </w:rPr>
        <w:t xml:space="preserve">4. Третья сторона - вовлеченное лицо или группа лиц, на которых напрямую оказывают влияние услуги, оказываемые клиенту </w:t>
      </w:r>
      <w:r w:rsidR="000A6E9C" w:rsidRPr="00DD4FCB">
        <w:rPr>
          <w:bdr w:val="none" w:sz="0" w:space="0" w:color="auto" w:frame="1"/>
        </w:rPr>
        <w:t>Б</w:t>
      </w:r>
      <w:r w:rsidR="00AF6F73" w:rsidRPr="00DD4FCB">
        <w:rPr>
          <w:bdr w:val="none" w:sz="0" w:space="0" w:color="auto" w:frame="1"/>
        </w:rPr>
        <w:t>рокер</w:t>
      </w:r>
      <w:r w:rsidR="000A6E9C" w:rsidRPr="00DD4FCB">
        <w:rPr>
          <w:bdr w:val="none" w:sz="0" w:space="0" w:color="auto" w:frame="1"/>
        </w:rPr>
        <w:t>ами</w:t>
      </w:r>
      <w:r w:rsidR="00AF6F73" w:rsidRPr="00DD4FCB">
        <w:rPr>
          <w:bdr w:val="none" w:sz="0" w:space="0" w:color="auto" w:frame="1"/>
        </w:rPr>
        <w:t>.</w:t>
      </w:r>
    </w:p>
    <w:p w:rsidR="00767DD5" w:rsidRPr="00DD4FCB" w:rsidRDefault="00767DD5" w:rsidP="00294ADE">
      <w:pPr>
        <w:pStyle w:val="a3"/>
        <w:shd w:val="clear" w:color="auto" w:fill="FFFFFF"/>
        <w:spacing w:after="0"/>
        <w:jc w:val="both"/>
        <w:rPr>
          <w:bdr w:val="none" w:sz="0" w:space="0" w:color="auto" w:frame="1"/>
        </w:rPr>
      </w:pPr>
    </w:p>
    <w:p w:rsidR="00AF6F73" w:rsidRPr="00DD4FCB" w:rsidRDefault="00AF6F73" w:rsidP="00294ADE">
      <w:pPr>
        <w:pStyle w:val="a3"/>
        <w:shd w:val="clear" w:color="auto" w:fill="FFFFFF"/>
        <w:spacing w:after="0"/>
        <w:jc w:val="both"/>
        <w:rPr>
          <w:b/>
          <w:bdr w:val="none" w:sz="0" w:space="0" w:color="auto" w:frame="1"/>
        </w:rPr>
      </w:pPr>
      <w:r w:rsidRPr="00DD4FCB">
        <w:rPr>
          <w:b/>
          <w:bdr w:val="none" w:sz="0" w:space="0" w:color="auto" w:frame="1"/>
        </w:rPr>
        <w:t xml:space="preserve">3. </w:t>
      </w:r>
      <w:r w:rsidR="004E0EAD" w:rsidRPr="00DD4FCB">
        <w:rPr>
          <w:b/>
          <w:bdr w:val="none" w:sz="0" w:space="0" w:color="auto" w:frame="1"/>
        </w:rPr>
        <w:t>Общие п</w:t>
      </w:r>
      <w:r w:rsidRPr="00DD4FCB">
        <w:rPr>
          <w:b/>
          <w:bdr w:val="none" w:sz="0" w:space="0" w:color="auto" w:frame="1"/>
        </w:rPr>
        <w:t xml:space="preserve">ринципы деятельности </w:t>
      </w:r>
      <w:r w:rsidR="000A6E9C" w:rsidRPr="00DD4FCB">
        <w:rPr>
          <w:b/>
          <w:bdr w:val="none" w:sz="0" w:space="0" w:color="auto" w:frame="1"/>
        </w:rPr>
        <w:t>Брокеров</w:t>
      </w:r>
    </w:p>
    <w:p w:rsidR="00AF6F73" w:rsidRPr="00DD4FCB" w:rsidRDefault="000A6E9C" w:rsidP="00294ADE">
      <w:pPr>
        <w:pStyle w:val="a3"/>
        <w:shd w:val="clear" w:color="auto" w:fill="FFFFFF"/>
        <w:spacing w:after="0"/>
        <w:jc w:val="both"/>
        <w:rPr>
          <w:bdr w:val="none" w:sz="0" w:space="0" w:color="auto" w:frame="1"/>
        </w:rPr>
      </w:pPr>
      <w:r w:rsidRPr="00DD4FCB">
        <w:rPr>
          <w:bdr w:val="none" w:sz="0" w:space="0" w:color="auto" w:frame="1"/>
        </w:rPr>
        <w:t>3.</w:t>
      </w:r>
      <w:r w:rsidR="004E0EAD" w:rsidRPr="00DD4FCB">
        <w:rPr>
          <w:bdr w:val="none" w:sz="0" w:space="0" w:color="auto" w:frame="1"/>
        </w:rPr>
        <w:t>1. Брокер</w:t>
      </w:r>
      <w:r w:rsidRPr="00DD4FCB">
        <w:rPr>
          <w:bdr w:val="none" w:sz="0" w:space="0" w:color="auto" w:frame="1"/>
        </w:rPr>
        <w:t>ы</w:t>
      </w:r>
      <w:r w:rsidR="004E0EAD" w:rsidRPr="00DD4FCB">
        <w:rPr>
          <w:bdr w:val="none" w:sz="0" w:space="0" w:color="auto" w:frame="1"/>
        </w:rPr>
        <w:t xml:space="preserve"> обеспечива</w:t>
      </w:r>
      <w:r w:rsidRPr="00DD4FCB">
        <w:rPr>
          <w:bdr w:val="none" w:sz="0" w:space="0" w:color="auto" w:frame="1"/>
        </w:rPr>
        <w:t>ю</w:t>
      </w:r>
      <w:r w:rsidR="004E0EAD" w:rsidRPr="00DD4FCB">
        <w:rPr>
          <w:bdr w:val="none" w:sz="0" w:space="0" w:color="auto" w:frame="1"/>
        </w:rPr>
        <w:t>т заслуживающие доверия услуги клиентам;</w:t>
      </w:r>
    </w:p>
    <w:p w:rsidR="004E0EAD" w:rsidRPr="00DD4FCB" w:rsidRDefault="000A6E9C" w:rsidP="00294ADE">
      <w:pPr>
        <w:pStyle w:val="a3"/>
        <w:shd w:val="clear" w:color="auto" w:fill="FFFFFF"/>
        <w:spacing w:after="0"/>
        <w:jc w:val="both"/>
        <w:rPr>
          <w:bdr w:val="none" w:sz="0" w:space="0" w:color="auto" w:frame="1"/>
        </w:rPr>
      </w:pPr>
      <w:r w:rsidRPr="00DD4FCB">
        <w:rPr>
          <w:bdr w:val="none" w:sz="0" w:space="0" w:color="auto" w:frame="1"/>
        </w:rPr>
        <w:lastRenderedPageBreak/>
        <w:t>3.</w:t>
      </w:r>
      <w:r w:rsidR="004E0EAD" w:rsidRPr="00DD4FCB">
        <w:rPr>
          <w:bdr w:val="none" w:sz="0" w:space="0" w:color="auto" w:frame="1"/>
        </w:rPr>
        <w:t>2. Брокер</w:t>
      </w:r>
      <w:r w:rsidRPr="00DD4FCB">
        <w:rPr>
          <w:bdr w:val="none" w:sz="0" w:space="0" w:color="auto" w:frame="1"/>
        </w:rPr>
        <w:t>ы</w:t>
      </w:r>
      <w:r w:rsidR="004E0EAD" w:rsidRPr="00DD4FCB">
        <w:rPr>
          <w:bdr w:val="none" w:sz="0" w:space="0" w:color="auto" w:frame="1"/>
        </w:rPr>
        <w:t xml:space="preserve"> поддержива</w:t>
      </w:r>
      <w:r w:rsidRPr="00DD4FCB">
        <w:rPr>
          <w:bdr w:val="none" w:sz="0" w:space="0" w:color="auto" w:frame="1"/>
        </w:rPr>
        <w:t>ю</w:t>
      </w:r>
      <w:r w:rsidR="004E0EAD" w:rsidRPr="00DD4FCB">
        <w:rPr>
          <w:bdr w:val="none" w:sz="0" w:space="0" w:color="auto" w:frame="1"/>
        </w:rPr>
        <w:t>т должные стандарты поведения;</w:t>
      </w:r>
    </w:p>
    <w:p w:rsidR="004E0EAD" w:rsidRPr="00DD4FCB" w:rsidRDefault="000A6E9C" w:rsidP="00294ADE">
      <w:pPr>
        <w:pStyle w:val="a3"/>
        <w:shd w:val="clear" w:color="auto" w:fill="FFFFFF"/>
        <w:spacing w:after="0"/>
        <w:jc w:val="both"/>
        <w:rPr>
          <w:bdr w:val="none" w:sz="0" w:space="0" w:color="auto" w:frame="1"/>
        </w:rPr>
      </w:pPr>
      <w:r w:rsidRPr="00DD4FCB">
        <w:rPr>
          <w:bdr w:val="none" w:sz="0" w:space="0" w:color="auto" w:frame="1"/>
        </w:rPr>
        <w:t>3.</w:t>
      </w:r>
      <w:r w:rsidR="004E0EAD" w:rsidRPr="00DD4FCB">
        <w:rPr>
          <w:bdr w:val="none" w:sz="0" w:space="0" w:color="auto" w:frame="1"/>
        </w:rPr>
        <w:t>3. Брокер отстаива</w:t>
      </w:r>
      <w:r w:rsidRPr="00DD4FCB">
        <w:rPr>
          <w:bdr w:val="none" w:sz="0" w:space="0" w:color="auto" w:frame="1"/>
        </w:rPr>
        <w:t>ю</w:t>
      </w:r>
      <w:r w:rsidR="004E0EAD" w:rsidRPr="00DD4FCB">
        <w:rPr>
          <w:bdr w:val="none" w:sz="0" w:space="0" w:color="auto" w:frame="1"/>
        </w:rPr>
        <w:t>т репутацию своей профессии;</w:t>
      </w:r>
    </w:p>
    <w:p w:rsidR="00AF6F73" w:rsidRPr="00DD4FCB" w:rsidRDefault="000A6E9C" w:rsidP="00294ADE">
      <w:pPr>
        <w:pStyle w:val="a3"/>
        <w:shd w:val="clear" w:color="auto" w:fill="FFFFFF"/>
        <w:spacing w:after="0"/>
        <w:jc w:val="both"/>
        <w:rPr>
          <w:bdr w:val="none" w:sz="0" w:space="0" w:color="auto" w:frame="1"/>
        </w:rPr>
      </w:pPr>
      <w:r w:rsidRPr="00DD4FCB">
        <w:rPr>
          <w:bdr w:val="none" w:sz="0" w:space="0" w:color="auto" w:frame="1"/>
        </w:rPr>
        <w:t>3.</w:t>
      </w:r>
      <w:r w:rsidR="004E0EAD" w:rsidRPr="00DD4FCB">
        <w:rPr>
          <w:bdr w:val="none" w:sz="0" w:space="0" w:color="auto" w:frame="1"/>
        </w:rPr>
        <w:t>4.</w:t>
      </w:r>
      <w:r w:rsidR="00AF6F73" w:rsidRPr="00DD4FCB">
        <w:rPr>
          <w:bdr w:val="none" w:sz="0" w:space="0" w:color="auto" w:frame="1"/>
        </w:rPr>
        <w:t xml:space="preserve"> Если два или более принципов вступают в конфликт при выполнении договора,</w:t>
      </w:r>
      <w:r w:rsidR="004E0EAD" w:rsidRPr="00DD4FCB">
        <w:rPr>
          <w:bdr w:val="none" w:sz="0" w:space="0" w:color="auto" w:frame="1"/>
        </w:rPr>
        <w:t xml:space="preserve"> </w:t>
      </w:r>
      <w:r w:rsidRPr="00DD4FCB">
        <w:rPr>
          <w:bdr w:val="none" w:sz="0" w:space="0" w:color="auto" w:frame="1"/>
        </w:rPr>
        <w:t xml:space="preserve">Брокеры </w:t>
      </w:r>
      <w:r w:rsidR="00AF6F73" w:rsidRPr="00DD4FCB">
        <w:rPr>
          <w:bdr w:val="none" w:sz="0" w:space="0" w:color="auto" w:frame="1"/>
        </w:rPr>
        <w:t>долж</w:t>
      </w:r>
      <w:r w:rsidRPr="00DD4FCB">
        <w:rPr>
          <w:bdr w:val="none" w:sz="0" w:space="0" w:color="auto" w:frame="1"/>
        </w:rPr>
        <w:t>ны</w:t>
      </w:r>
      <w:r w:rsidR="00AF6F73" w:rsidRPr="00DD4FCB">
        <w:rPr>
          <w:bdr w:val="none" w:sz="0" w:space="0" w:color="auto" w:frame="1"/>
        </w:rPr>
        <w:t xml:space="preserve"> отдать приоритет принципу, который в наибольшей степени отвечает общественному интересу в контексте конкретных обстоятельств. </w:t>
      </w:r>
    </w:p>
    <w:p w:rsidR="00AF6F73" w:rsidRPr="00DD4FCB" w:rsidRDefault="004E0EAD" w:rsidP="00294ADE">
      <w:pPr>
        <w:pStyle w:val="a3"/>
        <w:shd w:val="clear" w:color="auto" w:fill="FFFFFF"/>
        <w:spacing w:after="0"/>
        <w:jc w:val="both"/>
        <w:rPr>
          <w:b/>
          <w:bdr w:val="none" w:sz="0" w:space="0" w:color="auto" w:frame="1"/>
        </w:rPr>
      </w:pPr>
      <w:r w:rsidRPr="00DD4FCB">
        <w:rPr>
          <w:b/>
          <w:bdr w:val="none" w:sz="0" w:space="0" w:color="auto" w:frame="1"/>
        </w:rPr>
        <w:t>4.</w:t>
      </w:r>
      <w:r w:rsidR="00203460" w:rsidRPr="00DD4FCB">
        <w:rPr>
          <w:b/>
          <w:bdr w:val="none" w:sz="0" w:space="0" w:color="auto" w:frame="1"/>
        </w:rPr>
        <w:t xml:space="preserve"> </w:t>
      </w:r>
      <w:r w:rsidRPr="00DD4FCB">
        <w:rPr>
          <w:b/>
          <w:bdr w:val="none" w:sz="0" w:space="0" w:color="auto" w:frame="1"/>
        </w:rPr>
        <w:t xml:space="preserve">Принципы работы </w:t>
      </w:r>
      <w:r w:rsidR="00203460" w:rsidRPr="00DD4FCB">
        <w:rPr>
          <w:b/>
          <w:bdr w:val="none" w:sz="0" w:space="0" w:color="auto" w:frame="1"/>
        </w:rPr>
        <w:t>Брокеров</w:t>
      </w:r>
    </w:p>
    <w:p w:rsidR="00AF6F73" w:rsidRPr="00DD4FCB" w:rsidRDefault="00203460" w:rsidP="00294ADE">
      <w:pPr>
        <w:pStyle w:val="a3"/>
        <w:shd w:val="clear" w:color="auto" w:fill="FFFFFF"/>
        <w:spacing w:after="0"/>
        <w:jc w:val="both"/>
        <w:rPr>
          <w:bdr w:val="none" w:sz="0" w:space="0" w:color="auto" w:frame="1"/>
        </w:rPr>
      </w:pPr>
      <w:r w:rsidRPr="00DD4FCB">
        <w:rPr>
          <w:bdr w:val="none" w:sz="0" w:space="0" w:color="auto" w:frame="1"/>
        </w:rPr>
        <w:t>4.</w:t>
      </w:r>
      <w:r w:rsidR="004E0EAD" w:rsidRPr="00DD4FCB">
        <w:rPr>
          <w:bdr w:val="none" w:sz="0" w:space="0" w:color="auto" w:frame="1"/>
        </w:rPr>
        <w:t xml:space="preserve">1. </w:t>
      </w:r>
      <w:r w:rsidRPr="00DD4FCB">
        <w:rPr>
          <w:bdr w:val="none" w:sz="0" w:space="0" w:color="auto" w:frame="1"/>
        </w:rPr>
        <w:t xml:space="preserve">Брокеры должны </w:t>
      </w:r>
      <w:r w:rsidR="004E0EAD" w:rsidRPr="00DD4FCB">
        <w:rPr>
          <w:bdr w:val="none" w:sz="0" w:space="0" w:color="auto" w:frame="1"/>
        </w:rPr>
        <w:t>принять</w:t>
      </w:r>
      <w:r w:rsidR="00AF6F73" w:rsidRPr="00DD4FCB">
        <w:rPr>
          <w:bdr w:val="none" w:sz="0" w:space="0" w:color="auto" w:frame="1"/>
        </w:rPr>
        <w:t xml:space="preserve"> всю ответственность за</w:t>
      </w:r>
      <w:r w:rsidR="004E0EAD" w:rsidRPr="00DD4FCB">
        <w:rPr>
          <w:bdr w:val="none" w:sz="0" w:space="0" w:color="auto" w:frame="1"/>
        </w:rPr>
        <w:t xml:space="preserve"> предоставляемые услуги,</w:t>
      </w:r>
      <w:r w:rsidR="00AF6F73" w:rsidRPr="00DD4FCB">
        <w:rPr>
          <w:bdr w:val="none" w:sz="0" w:space="0" w:color="auto" w:frame="1"/>
        </w:rPr>
        <w:t xml:space="preserve"> ценить и уважать клиента, права и интересы третьи</w:t>
      </w:r>
      <w:r w:rsidR="004E0EAD" w:rsidRPr="00DD4FCB">
        <w:rPr>
          <w:bdr w:val="none" w:sz="0" w:space="0" w:color="auto" w:frame="1"/>
        </w:rPr>
        <w:t>х сторон и заинтересованных лиц,</w:t>
      </w:r>
      <w:r w:rsidR="00AF6F73" w:rsidRPr="00DD4FCB">
        <w:rPr>
          <w:bdr w:val="none" w:sz="0" w:space="0" w:color="auto" w:frame="1"/>
        </w:rPr>
        <w:t xml:space="preserve"> всегда уделять должное внимание социальным и экологическим соображениям</w:t>
      </w:r>
      <w:r w:rsidR="004E0EAD" w:rsidRPr="00DD4FCB">
        <w:rPr>
          <w:bdr w:val="none" w:sz="0" w:space="0" w:color="auto" w:frame="1"/>
        </w:rPr>
        <w:t>;</w:t>
      </w:r>
    </w:p>
    <w:p w:rsidR="00AF6F73" w:rsidRPr="00DD4FCB" w:rsidRDefault="00203460" w:rsidP="00294ADE">
      <w:pPr>
        <w:pStyle w:val="a3"/>
        <w:shd w:val="clear" w:color="auto" w:fill="FFFFFF"/>
        <w:spacing w:after="0"/>
        <w:jc w:val="both"/>
        <w:rPr>
          <w:bdr w:val="none" w:sz="0" w:space="0" w:color="auto" w:frame="1"/>
        </w:rPr>
      </w:pPr>
      <w:r w:rsidRPr="00DD4FCB">
        <w:rPr>
          <w:bdr w:val="none" w:sz="0" w:space="0" w:color="auto" w:frame="1"/>
        </w:rPr>
        <w:t>4.</w:t>
      </w:r>
      <w:r w:rsidR="004E0EAD" w:rsidRPr="00DD4FCB">
        <w:rPr>
          <w:bdr w:val="none" w:sz="0" w:space="0" w:color="auto" w:frame="1"/>
        </w:rPr>
        <w:t xml:space="preserve">2. </w:t>
      </w:r>
      <w:r w:rsidRPr="00DD4FCB">
        <w:rPr>
          <w:bdr w:val="none" w:sz="0" w:space="0" w:color="auto" w:frame="1"/>
        </w:rPr>
        <w:t xml:space="preserve">Брокеры не должны </w:t>
      </w:r>
      <w:r w:rsidR="004E0EAD" w:rsidRPr="00DD4FCB">
        <w:rPr>
          <w:bdr w:val="none" w:sz="0" w:space="0" w:color="auto" w:frame="1"/>
        </w:rPr>
        <w:t>раскрывать</w:t>
      </w:r>
      <w:r w:rsidR="00AF6F73" w:rsidRPr="00DD4FCB">
        <w:rPr>
          <w:bdr w:val="none" w:sz="0" w:space="0" w:color="auto" w:frame="1"/>
        </w:rPr>
        <w:t xml:space="preserve"> любую</w:t>
      </w:r>
      <w:r w:rsidR="004E0EAD" w:rsidRPr="00DD4FCB">
        <w:rPr>
          <w:bdr w:val="none" w:sz="0" w:space="0" w:color="auto" w:frame="1"/>
        </w:rPr>
        <w:t xml:space="preserve"> </w:t>
      </w:r>
      <w:r w:rsidR="00AF6F73" w:rsidRPr="00DD4FCB">
        <w:rPr>
          <w:bdr w:val="none" w:sz="0" w:space="0" w:color="auto" w:frame="1"/>
        </w:rPr>
        <w:t>конфиденциальную или частную информацию без предварительного разрешения, если такое раскрытие информации не является требованием соответствующи</w:t>
      </w:r>
      <w:r w:rsidRPr="00DD4FCB">
        <w:rPr>
          <w:bdr w:val="none" w:sz="0" w:space="0" w:color="auto" w:frame="1"/>
        </w:rPr>
        <w:t>х законов или нормативных актов;</w:t>
      </w:r>
    </w:p>
    <w:p w:rsidR="00AF6F73" w:rsidRPr="00DD4FCB" w:rsidRDefault="00203460" w:rsidP="00294ADE">
      <w:pPr>
        <w:pStyle w:val="a3"/>
        <w:shd w:val="clear" w:color="auto" w:fill="FFFFFF"/>
        <w:spacing w:after="0"/>
        <w:jc w:val="both"/>
        <w:rPr>
          <w:bdr w:val="none" w:sz="0" w:space="0" w:color="auto" w:frame="1"/>
        </w:rPr>
      </w:pPr>
      <w:r w:rsidRPr="00DD4FCB">
        <w:rPr>
          <w:bdr w:val="none" w:sz="0" w:space="0" w:color="auto" w:frame="1"/>
        </w:rPr>
        <w:t>4.</w:t>
      </w:r>
      <w:r w:rsidR="004E0EAD" w:rsidRPr="00DD4FCB">
        <w:rPr>
          <w:bdr w:val="none" w:sz="0" w:space="0" w:color="auto" w:frame="1"/>
        </w:rPr>
        <w:t xml:space="preserve">3. </w:t>
      </w:r>
      <w:r w:rsidR="00AF6F73" w:rsidRPr="00DD4FCB">
        <w:rPr>
          <w:bdr w:val="none" w:sz="0" w:space="0" w:color="auto" w:frame="1"/>
        </w:rPr>
        <w:t xml:space="preserve"> </w:t>
      </w:r>
      <w:r w:rsidRPr="00DD4FCB">
        <w:rPr>
          <w:bdr w:val="none" w:sz="0" w:space="0" w:color="auto" w:frame="1"/>
        </w:rPr>
        <w:t xml:space="preserve">Брокеры должны </w:t>
      </w:r>
      <w:r w:rsidR="004E0EAD" w:rsidRPr="00DD4FCB">
        <w:rPr>
          <w:bdr w:val="none" w:sz="0" w:space="0" w:color="auto" w:frame="1"/>
        </w:rPr>
        <w:t>своевременно</w:t>
      </w:r>
      <w:r w:rsidR="00AF6F73" w:rsidRPr="00DD4FCB">
        <w:rPr>
          <w:bdr w:val="none" w:sz="0" w:space="0" w:color="auto" w:frame="1"/>
        </w:rPr>
        <w:t xml:space="preserve"> раскрывать всю необходимую информацию до и во время реализации услуги. Если после этого раскрытия информации конфликт не может быть разрешен или уменьшен до приемлемого уровня, </w:t>
      </w:r>
      <w:r w:rsidRPr="00DD4FCB">
        <w:rPr>
          <w:bdr w:val="none" w:sz="0" w:space="0" w:color="auto" w:frame="1"/>
        </w:rPr>
        <w:t xml:space="preserve">Брокеры должны </w:t>
      </w:r>
      <w:r w:rsidR="00AF6F73" w:rsidRPr="00DD4FCB">
        <w:rPr>
          <w:bdr w:val="none" w:sz="0" w:space="0" w:color="auto" w:frame="1"/>
        </w:rPr>
        <w:t>выйти из договора, если только вовлеченные стороны</w:t>
      </w:r>
      <w:r w:rsidR="004E0EAD" w:rsidRPr="00DD4FCB">
        <w:rPr>
          <w:bdr w:val="none" w:sz="0" w:space="0" w:color="auto" w:frame="1"/>
        </w:rPr>
        <w:t xml:space="preserve"> </w:t>
      </w:r>
      <w:r w:rsidR="00AF6F73" w:rsidRPr="00DD4FCB">
        <w:rPr>
          <w:bdr w:val="none" w:sz="0" w:space="0" w:color="auto" w:frame="1"/>
        </w:rPr>
        <w:t xml:space="preserve">совместно не решат, что </w:t>
      </w:r>
      <w:r w:rsidRPr="00DD4FCB">
        <w:rPr>
          <w:bdr w:val="none" w:sz="0" w:space="0" w:color="auto" w:frame="1"/>
        </w:rPr>
        <w:t xml:space="preserve">Брокеры должны </w:t>
      </w:r>
      <w:r w:rsidR="00AF6F73" w:rsidRPr="00DD4FCB">
        <w:rPr>
          <w:bdr w:val="none" w:sz="0" w:space="0" w:color="auto" w:frame="1"/>
        </w:rPr>
        <w:t>надле</w:t>
      </w:r>
      <w:r w:rsidRPr="00DD4FCB">
        <w:rPr>
          <w:bdr w:val="none" w:sz="0" w:space="0" w:color="auto" w:frame="1"/>
        </w:rPr>
        <w:t>жащим образом продолжать работу:</w:t>
      </w:r>
    </w:p>
    <w:p w:rsidR="00AF6F73" w:rsidRPr="00DD4FCB" w:rsidRDefault="00203460" w:rsidP="00294ADE">
      <w:pPr>
        <w:pStyle w:val="a3"/>
        <w:shd w:val="clear" w:color="auto" w:fill="FFFFFF"/>
        <w:spacing w:after="0"/>
        <w:jc w:val="both"/>
        <w:rPr>
          <w:bdr w:val="none" w:sz="0" w:space="0" w:color="auto" w:frame="1"/>
        </w:rPr>
      </w:pPr>
      <w:r w:rsidRPr="00DD4FCB">
        <w:rPr>
          <w:bdr w:val="none" w:sz="0" w:space="0" w:color="auto" w:frame="1"/>
        </w:rPr>
        <w:t>4.</w:t>
      </w:r>
      <w:r w:rsidR="004E0EAD" w:rsidRPr="00DD4FCB">
        <w:rPr>
          <w:bdr w:val="none" w:sz="0" w:space="0" w:color="auto" w:frame="1"/>
        </w:rPr>
        <w:t xml:space="preserve">4. </w:t>
      </w:r>
      <w:r w:rsidRPr="00DD4FCB">
        <w:rPr>
          <w:bdr w:val="none" w:sz="0" w:space="0" w:color="auto" w:frame="1"/>
        </w:rPr>
        <w:t xml:space="preserve">Брокеры должны </w:t>
      </w:r>
      <w:r w:rsidR="00AF6F73" w:rsidRPr="00DD4FCB">
        <w:rPr>
          <w:bdr w:val="none" w:sz="0" w:space="0" w:color="auto" w:frame="1"/>
        </w:rPr>
        <w:t>быть правдив</w:t>
      </w:r>
      <w:r w:rsidRPr="00DD4FCB">
        <w:rPr>
          <w:bdr w:val="none" w:sz="0" w:space="0" w:color="auto" w:frame="1"/>
        </w:rPr>
        <w:t>ы</w:t>
      </w:r>
      <w:r w:rsidR="00AF6F73" w:rsidRPr="00DD4FCB">
        <w:rPr>
          <w:bdr w:val="none" w:sz="0" w:space="0" w:color="auto" w:frame="1"/>
        </w:rPr>
        <w:t xml:space="preserve"> и благонадеж</w:t>
      </w:r>
      <w:r w:rsidRPr="00DD4FCB">
        <w:rPr>
          <w:bdr w:val="none" w:sz="0" w:space="0" w:color="auto" w:frame="1"/>
        </w:rPr>
        <w:t>ны</w:t>
      </w:r>
      <w:r w:rsidR="00AF6F73" w:rsidRPr="00DD4FCB">
        <w:rPr>
          <w:bdr w:val="none" w:sz="0" w:space="0" w:color="auto" w:frame="1"/>
        </w:rPr>
        <w:t xml:space="preserve"> во всех финансовых вопросах</w:t>
      </w:r>
      <w:r w:rsidRPr="00DD4FCB">
        <w:rPr>
          <w:bdr w:val="none" w:sz="0" w:space="0" w:color="auto" w:frame="1"/>
        </w:rPr>
        <w:t>;</w:t>
      </w:r>
    </w:p>
    <w:p w:rsidR="00AF6F73" w:rsidRPr="00DD4FCB" w:rsidRDefault="00203460" w:rsidP="00294ADE">
      <w:pPr>
        <w:pStyle w:val="a3"/>
        <w:shd w:val="clear" w:color="auto" w:fill="FFFFFF"/>
        <w:spacing w:after="0"/>
        <w:jc w:val="both"/>
        <w:rPr>
          <w:bdr w:val="none" w:sz="0" w:space="0" w:color="auto" w:frame="1"/>
        </w:rPr>
      </w:pPr>
      <w:r w:rsidRPr="00DD4FCB">
        <w:rPr>
          <w:bdr w:val="none" w:sz="0" w:space="0" w:color="auto" w:frame="1"/>
        </w:rPr>
        <w:t>4.</w:t>
      </w:r>
      <w:r w:rsidR="00294ADE" w:rsidRPr="00DD4FCB">
        <w:rPr>
          <w:bdr w:val="none" w:sz="0" w:space="0" w:color="auto" w:frame="1"/>
        </w:rPr>
        <w:t>5.</w:t>
      </w:r>
      <w:r w:rsidRPr="00DD4FCB">
        <w:rPr>
          <w:bdr w:val="none" w:sz="0" w:space="0" w:color="auto" w:frame="1"/>
        </w:rPr>
        <w:t xml:space="preserve">Брокеры должны </w:t>
      </w:r>
      <w:r w:rsidR="00294ADE" w:rsidRPr="00DD4FCB">
        <w:rPr>
          <w:bdr w:val="none" w:sz="0" w:space="0" w:color="auto" w:frame="1"/>
        </w:rPr>
        <w:t>действовать</w:t>
      </w:r>
      <w:r w:rsidR="00AF6F73" w:rsidRPr="00DD4FCB">
        <w:rPr>
          <w:bdr w:val="none" w:sz="0" w:space="0" w:color="auto" w:frame="1"/>
        </w:rPr>
        <w:t xml:space="preserve"> честно и добропорядочно и основывать свои профессиональные суждения на релевантных, достоверных и объективных доказательствах</w:t>
      </w:r>
      <w:r w:rsidRPr="00DD4FCB">
        <w:rPr>
          <w:bdr w:val="none" w:sz="0" w:space="0" w:color="auto" w:frame="1"/>
        </w:rPr>
        <w:t>;</w:t>
      </w:r>
    </w:p>
    <w:p w:rsidR="00AF6F73" w:rsidRPr="00DD4FCB" w:rsidRDefault="00203460" w:rsidP="00294ADE">
      <w:pPr>
        <w:pStyle w:val="a3"/>
        <w:shd w:val="clear" w:color="auto" w:fill="FFFFFF"/>
        <w:spacing w:after="0"/>
        <w:jc w:val="both"/>
        <w:rPr>
          <w:bdr w:val="none" w:sz="0" w:space="0" w:color="auto" w:frame="1"/>
        </w:rPr>
      </w:pPr>
      <w:r w:rsidRPr="00DD4FCB">
        <w:rPr>
          <w:bdr w:val="none" w:sz="0" w:space="0" w:color="auto" w:frame="1"/>
        </w:rPr>
        <w:t>4.</w:t>
      </w:r>
      <w:r w:rsidR="00294ADE" w:rsidRPr="00DD4FCB">
        <w:rPr>
          <w:bdr w:val="none" w:sz="0" w:space="0" w:color="auto" w:frame="1"/>
        </w:rPr>
        <w:t xml:space="preserve">6. </w:t>
      </w:r>
      <w:r w:rsidRPr="00DD4FCB">
        <w:rPr>
          <w:bdr w:val="none" w:sz="0" w:space="0" w:color="auto" w:frame="1"/>
        </w:rPr>
        <w:t xml:space="preserve">Брокеры должны </w:t>
      </w:r>
      <w:r w:rsidR="00294ADE" w:rsidRPr="00DD4FCB">
        <w:rPr>
          <w:bdr w:val="none" w:sz="0" w:space="0" w:color="auto" w:frame="1"/>
        </w:rPr>
        <w:t>соблюдать</w:t>
      </w:r>
      <w:r w:rsidR="00AF6F73" w:rsidRPr="00DD4FCB">
        <w:rPr>
          <w:bdr w:val="none" w:sz="0" w:space="0" w:color="auto" w:frame="1"/>
        </w:rPr>
        <w:t xml:space="preserve"> правовые нормы, относящиеся к их роду деятельности в сво</w:t>
      </w:r>
      <w:r w:rsidR="00294ADE" w:rsidRPr="00DD4FCB">
        <w:rPr>
          <w:bdr w:val="none" w:sz="0" w:space="0" w:color="auto" w:frame="1"/>
        </w:rPr>
        <w:t>ей</w:t>
      </w:r>
      <w:r w:rsidR="00AF6F73" w:rsidRPr="00DD4FCB">
        <w:rPr>
          <w:bdr w:val="none" w:sz="0" w:space="0" w:color="auto" w:frame="1"/>
        </w:rPr>
        <w:t xml:space="preserve"> юрисдикци</w:t>
      </w:r>
      <w:r w:rsidRPr="00DD4FCB">
        <w:rPr>
          <w:bdr w:val="none" w:sz="0" w:space="0" w:color="auto" w:frame="1"/>
        </w:rPr>
        <w:t>ях</w:t>
      </w:r>
      <w:r w:rsidR="00AF6F73" w:rsidRPr="00DD4FCB">
        <w:rPr>
          <w:bdr w:val="none" w:sz="0" w:space="0" w:color="auto" w:frame="1"/>
        </w:rPr>
        <w:t>, одновременно с применимыми международными</w:t>
      </w:r>
      <w:r w:rsidR="00294ADE" w:rsidRPr="00DD4FCB">
        <w:rPr>
          <w:bdr w:val="none" w:sz="0" w:space="0" w:color="auto" w:frame="1"/>
        </w:rPr>
        <w:t xml:space="preserve"> </w:t>
      </w:r>
      <w:r w:rsidR="00AF6F73" w:rsidRPr="00DD4FCB">
        <w:rPr>
          <w:bdr w:val="none" w:sz="0" w:space="0" w:color="auto" w:frame="1"/>
        </w:rPr>
        <w:t>правовыми нормами</w:t>
      </w:r>
      <w:r w:rsidRPr="00DD4FCB">
        <w:rPr>
          <w:bdr w:val="none" w:sz="0" w:space="0" w:color="auto" w:frame="1"/>
        </w:rPr>
        <w:t>;</w:t>
      </w:r>
    </w:p>
    <w:p w:rsidR="00AF6F73" w:rsidRPr="00DD4FCB" w:rsidRDefault="00203460" w:rsidP="00294ADE">
      <w:pPr>
        <w:pStyle w:val="a3"/>
        <w:shd w:val="clear" w:color="auto" w:fill="FFFFFF"/>
        <w:spacing w:after="0"/>
        <w:jc w:val="both"/>
        <w:rPr>
          <w:bdr w:val="none" w:sz="0" w:space="0" w:color="auto" w:frame="1"/>
        </w:rPr>
      </w:pPr>
      <w:r w:rsidRPr="00DD4FCB">
        <w:rPr>
          <w:bdr w:val="none" w:sz="0" w:space="0" w:color="auto" w:frame="1"/>
        </w:rPr>
        <w:t>4.</w:t>
      </w:r>
      <w:r w:rsidR="00294ADE" w:rsidRPr="00DD4FCB">
        <w:rPr>
          <w:bdr w:val="none" w:sz="0" w:space="0" w:color="auto" w:frame="1"/>
        </w:rPr>
        <w:t>7.</w:t>
      </w:r>
      <w:r w:rsidR="00AF6F73" w:rsidRPr="00DD4FCB">
        <w:rPr>
          <w:bdr w:val="none" w:sz="0" w:space="0" w:color="auto" w:frame="1"/>
        </w:rPr>
        <w:t xml:space="preserve"> </w:t>
      </w:r>
      <w:r w:rsidRPr="00DD4FCB">
        <w:rPr>
          <w:bdr w:val="none" w:sz="0" w:space="0" w:color="auto" w:frame="1"/>
        </w:rPr>
        <w:t xml:space="preserve">Брокеры должны </w:t>
      </w:r>
      <w:r w:rsidR="00AF6F73" w:rsidRPr="00DD4FCB">
        <w:rPr>
          <w:bdr w:val="none" w:sz="0" w:space="0" w:color="auto" w:frame="1"/>
        </w:rPr>
        <w:t xml:space="preserve">систематически обращаться к стандартам своей профессии и </w:t>
      </w:r>
      <w:r w:rsidRPr="00DD4FCB">
        <w:rPr>
          <w:bdr w:val="none" w:sz="0" w:space="0" w:color="auto" w:frame="1"/>
        </w:rPr>
        <w:t xml:space="preserve">должны </w:t>
      </w:r>
      <w:r w:rsidR="00AF6F73" w:rsidRPr="00DD4FCB">
        <w:rPr>
          <w:bdr w:val="none" w:sz="0" w:space="0" w:color="auto" w:frame="1"/>
        </w:rPr>
        <w:t>постоянно соотносить с ними свои услуги, чтобы обеспечить соответствие</w:t>
      </w:r>
      <w:r w:rsidR="00294ADE" w:rsidRPr="00DD4FCB">
        <w:rPr>
          <w:bdr w:val="none" w:sz="0" w:space="0" w:color="auto" w:frame="1"/>
        </w:rPr>
        <w:t xml:space="preserve"> </w:t>
      </w:r>
      <w:r w:rsidR="00AF6F73" w:rsidRPr="00DD4FCB">
        <w:rPr>
          <w:bdr w:val="none" w:sz="0" w:space="0" w:color="auto" w:frame="1"/>
        </w:rPr>
        <w:t>своей профессиональной деятельности эволюционирующим этическим принципам и профессиональным стандартам</w:t>
      </w:r>
      <w:r w:rsidRPr="00DD4FCB">
        <w:rPr>
          <w:bdr w:val="none" w:sz="0" w:space="0" w:color="auto" w:frame="1"/>
        </w:rPr>
        <w:t>;</w:t>
      </w:r>
    </w:p>
    <w:p w:rsidR="00AF6F73" w:rsidRPr="00DD4FCB" w:rsidRDefault="00203460" w:rsidP="00294ADE">
      <w:pPr>
        <w:pStyle w:val="a3"/>
        <w:shd w:val="clear" w:color="auto" w:fill="FFFFFF"/>
        <w:spacing w:after="0"/>
        <w:jc w:val="both"/>
        <w:rPr>
          <w:bdr w:val="none" w:sz="0" w:space="0" w:color="auto" w:frame="1"/>
        </w:rPr>
      </w:pPr>
      <w:r w:rsidRPr="00DD4FCB">
        <w:rPr>
          <w:bdr w:val="none" w:sz="0" w:space="0" w:color="auto" w:frame="1"/>
        </w:rPr>
        <w:t>4.</w:t>
      </w:r>
      <w:r w:rsidR="00294ADE" w:rsidRPr="00DD4FCB">
        <w:rPr>
          <w:bdr w:val="none" w:sz="0" w:space="0" w:color="auto" w:frame="1"/>
        </w:rPr>
        <w:t>8.</w:t>
      </w:r>
      <w:r w:rsidR="00AF6F73" w:rsidRPr="00DD4FCB">
        <w:rPr>
          <w:bdr w:val="none" w:sz="0" w:space="0" w:color="auto" w:frame="1"/>
        </w:rPr>
        <w:t xml:space="preserve"> </w:t>
      </w:r>
      <w:r w:rsidRPr="00DD4FCB">
        <w:rPr>
          <w:bdr w:val="none" w:sz="0" w:space="0" w:color="auto" w:frame="1"/>
        </w:rPr>
        <w:t xml:space="preserve">Брокеры должны </w:t>
      </w:r>
      <w:r w:rsidR="00AF6F73" w:rsidRPr="00DD4FCB">
        <w:rPr>
          <w:bdr w:val="none" w:sz="0" w:space="0" w:color="auto" w:frame="1"/>
        </w:rPr>
        <w:t>предоставлять услуги, в которых они компетент</w:t>
      </w:r>
      <w:r w:rsidR="00294ADE" w:rsidRPr="00DD4FCB">
        <w:rPr>
          <w:bdr w:val="none" w:sz="0" w:space="0" w:color="auto" w:frame="1"/>
        </w:rPr>
        <w:t>н</w:t>
      </w:r>
      <w:r w:rsidRPr="00DD4FCB">
        <w:rPr>
          <w:bdr w:val="none" w:sz="0" w:space="0" w:color="auto" w:frame="1"/>
        </w:rPr>
        <w:t>ы</w:t>
      </w:r>
      <w:r w:rsidR="00AF6F73" w:rsidRPr="00DD4FCB">
        <w:rPr>
          <w:bdr w:val="none" w:sz="0" w:space="0" w:color="auto" w:frame="1"/>
        </w:rPr>
        <w:t xml:space="preserve"> согласно своей квалификации, </w:t>
      </w:r>
      <w:r w:rsidRPr="00DD4FCB">
        <w:rPr>
          <w:bdr w:val="none" w:sz="0" w:space="0" w:color="auto" w:frame="1"/>
        </w:rPr>
        <w:t>должны</w:t>
      </w:r>
      <w:r w:rsidR="00294ADE" w:rsidRPr="00DD4FCB">
        <w:rPr>
          <w:bdr w:val="none" w:sz="0" w:space="0" w:color="auto" w:frame="1"/>
        </w:rPr>
        <w:t xml:space="preserve"> </w:t>
      </w:r>
      <w:r w:rsidR="00AF6F73" w:rsidRPr="00DD4FCB">
        <w:rPr>
          <w:bdr w:val="none" w:sz="0" w:space="0" w:color="auto" w:frame="1"/>
        </w:rPr>
        <w:t xml:space="preserve">обеспечить соответствие компетенций персонала, привлекаемого к предоставлению услуги, и </w:t>
      </w:r>
      <w:r w:rsidRPr="00DD4FCB">
        <w:rPr>
          <w:bdr w:val="none" w:sz="0" w:space="0" w:color="auto" w:frame="1"/>
        </w:rPr>
        <w:t>должны</w:t>
      </w:r>
      <w:r w:rsidR="00AF6F73" w:rsidRPr="00DD4FCB">
        <w:rPr>
          <w:bdr w:val="none" w:sz="0" w:space="0" w:color="auto" w:frame="1"/>
        </w:rPr>
        <w:t xml:space="preserve"> обеспечить надежное</w:t>
      </w:r>
      <w:r w:rsidR="00294ADE" w:rsidRPr="00DD4FCB">
        <w:rPr>
          <w:bdr w:val="none" w:sz="0" w:space="0" w:color="auto" w:frame="1"/>
        </w:rPr>
        <w:t xml:space="preserve"> </w:t>
      </w:r>
      <w:r w:rsidR="00AF6F73" w:rsidRPr="00DD4FCB">
        <w:rPr>
          <w:bdr w:val="none" w:sz="0" w:space="0" w:color="auto" w:frame="1"/>
        </w:rPr>
        <w:t>профессиональное руководство своим</w:t>
      </w:r>
      <w:r w:rsidRPr="00DD4FCB">
        <w:rPr>
          <w:bdr w:val="none" w:sz="0" w:space="0" w:color="auto" w:frame="1"/>
        </w:rPr>
        <w:t>и</w:t>
      </w:r>
      <w:r w:rsidR="00AF6F73" w:rsidRPr="00DD4FCB">
        <w:rPr>
          <w:bdr w:val="none" w:sz="0" w:space="0" w:color="auto" w:frame="1"/>
        </w:rPr>
        <w:t xml:space="preserve"> коллегам</w:t>
      </w:r>
      <w:r w:rsidRPr="00DD4FCB">
        <w:rPr>
          <w:bdr w:val="none" w:sz="0" w:space="0" w:color="auto" w:frame="1"/>
        </w:rPr>
        <w:t>и</w:t>
      </w:r>
      <w:r w:rsidR="00AF6F73" w:rsidRPr="00DD4FCB">
        <w:rPr>
          <w:bdr w:val="none" w:sz="0" w:space="0" w:color="auto" w:frame="1"/>
        </w:rPr>
        <w:t xml:space="preserve"> или рабочим</w:t>
      </w:r>
      <w:r w:rsidRPr="00DD4FCB">
        <w:rPr>
          <w:bdr w:val="none" w:sz="0" w:space="0" w:color="auto" w:frame="1"/>
        </w:rPr>
        <w:t>и</w:t>
      </w:r>
      <w:r w:rsidR="00AF6F73" w:rsidRPr="00DD4FCB">
        <w:rPr>
          <w:bdr w:val="none" w:sz="0" w:space="0" w:color="auto" w:frame="1"/>
        </w:rPr>
        <w:t xml:space="preserve"> группам</w:t>
      </w:r>
      <w:r w:rsidRPr="00DD4FCB">
        <w:rPr>
          <w:bdr w:val="none" w:sz="0" w:space="0" w:color="auto" w:frame="1"/>
        </w:rPr>
        <w:t>и;</w:t>
      </w:r>
    </w:p>
    <w:p w:rsidR="00AF6F73" w:rsidRPr="00DD4FCB" w:rsidRDefault="00216DA3" w:rsidP="00294ADE">
      <w:pPr>
        <w:pStyle w:val="a3"/>
        <w:shd w:val="clear" w:color="auto" w:fill="FFFFFF"/>
        <w:spacing w:after="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4.9</w:t>
      </w:r>
      <w:r w:rsidR="00294ADE" w:rsidRPr="00DD4FCB">
        <w:rPr>
          <w:bdr w:val="none" w:sz="0" w:space="0" w:color="auto" w:frame="1"/>
        </w:rPr>
        <w:t>.</w:t>
      </w:r>
      <w:r w:rsidR="00AF6F73" w:rsidRPr="00DD4FCB">
        <w:rPr>
          <w:bdr w:val="none" w:sz="0" w:space="0" w:color="auto" w:frame="1"/>
        </w:rPr>
        <w:t xml:space="preserve"> </w:t>
      </w:r>
      <w:r w:rsidR="00294ADE" w:rsidRPr="00DD4FCB">
        <w:rPr>
          <w:bdr w:val="none" w:sz="0" w:space="0" w:color="auto" w:frame="1"/>
        </w:rPr>
        <w:t>Брокер</w:t>
      </w:r>
      <w:r w:rsidR="00203460" w:rsidRPr="00DD4FCB">
        <w:rPr>
          <w:bdr w:val="none" w:sz="0" w:space="0" w:color="auto" w:frame="1"/>
        </w:rPr>
        <w:t>ы</w:t>
      </w:r>
      <w:r w:rsidR="00294ADE" w:rsidRPr="00DD4FCB">
        <w:rPr>
          <w:bdr w:val="none" w:sz="0" w:space="0" w:color="auto" w:frame="1"/>
        </w:rPr>
        <w:t xml:space="preserve"> </w:t>
      </w:r>
      <w:r w:rsidR="00AF6F73" w:rsidRPr="00DD4FCB">
        <w:rPr>
          <w:bdr w:val="none" w:sz="0" w:space="0" w:color="auto" w:frame="1"/>
        </w:rPr>
        <w:t xml:space="preserve">не </w:t>
      </w:r>
      <w:r w:rsidR="00294ADE" w:rsidRPr="00DD4FCB">
        <w:rPr>
          <w:bdr w:val="none" w:sz="0" w:space="0" w:color="auto" w:frame="1"/>
        </w:rPr>
        <w:t>долж</w:t>
      </w:r>
      <w:r w:rsidR="00203460" w:rsidRPr="00DD4FCB">
        <w:rPr>
          <w:bdr w:val="none" w:sz="0" w:space="0" w:color="auto" w:frame="1"/>
        </w:rPr>
        <w:t>ны</w:t>
      </w:r>
      <w:r w:rsidR="00294ADE" w:rsidRPr="00DD4FCB">
        <w:rPr>
          <w:bdr w:val="none" w:sz="0" w:space="0" w:color="auto" w:frame="1"/>
        </w:rPr>
        <w:t xml:space="preserve"> вводить</w:t>
      </w:r>
      <w:r w:rsidR="00AF6F73" w:rsidRPr="00DD4FCB">
        <w:rPr>
          <w:bdr w:val="none" w:sz="0" w:space="0" w:color="auto" w:frame="1"/>
        </w:rPr>
        <w:t xml:space="preserve"> в заблуждение или</w:t>
      </w:r>
      <w:r w:rsidR="00294ADE" w:rsidRPr="00DD4FCB">
        <w:rPr>
          <w:bdr w:val="none" w:sz="0" w:space="0" w:color="auto" w:frame="1"/>
        </w:rPr>
        <w:t xml:space="preserve"> пытаться ввести в заблуждение, </w:t>
      </w:r>
      <w:r w:rsidR="00AF6F73" w:rsidRPr="00DD4FCB">
        <w:rPr>
          <w:bdr w:val="none" w:sz="0" w:space="0" w:color="auto" w:frame="1"/>
        </w:rPr>
        <w:t>дезориентировать или скрывать</w:t>
      </w:r>
      <w:r w:rsidR="00294ADE" w:rsidRPr="00DD4FCB">
        <w:rPr>
          <w:bdr w:val="none" w:sz="0" w:space="0" w:color="auto" w:frame="1"/>
        </w:rPr>
        <w:t xml:space="preserve"> </w:t>
      </w:r>
      <w:r w:rsidR="00AF6F73" w:rsidRPr="00DD4FCB">
        <w:rPr>
          <w:bdr w:val="none" w:sz="0" w:space="0" w:color="auto" w:frame="1"/>
        </w:rPr>
        <w:t>информацию относительно результатов или условий предоставле</w:t>
      </w:r>
      <w:r w:rsidR="00294ADE" w:rsidRPr="00DD4FCB">
        <w:rPr>
          <w:bdr w:val="none" w:sz="0" w:space="0" w:color="auto" w:frame="1"/>
        </w:rPr>
        <w:t>ния услуг. Долж</w:t>
      </w:r>
      <w:r w:rsidR="00203460" w:rsidRPr="00DD4FCB">
        <w:rPr>
          <w:bdr w:val="none" w:sz="0" w:space="0" w:color="auto" w:frame="1"/>
        </w:rPr>
        <w:t>ны</w:t>
      </w:r>
      <w:r w:rsidR="00294ADE" w:rsidRPr="00DD4FCB">
        <w:rPr>
          <w:bdr w:val="none" w:sz="0" w:space="0" w:color="auto" w:frame="1"/>
        </w:rPr>
        <w:t xml:space="preserve"> представлять</w:t>
      </w:r>
      <w:r w:rsidR="00AF6F73" w:rsidRPr="00DD4FCB">
        <w:rPr>
          <w:bdr w:val="none" w:sz="0" w:space="0" w:color="auto" w:frame="1"/>
        </w:rPr>
        <w:t xml:space="preserve"> отчетную документацию или другие материалы понятным и доходчивым языком</w:t>
      </w:r>
      <w:r w:rsidR="00203460" w:rsidRPr="00DD4FCB">
        <w:rPr>
          <w:bdr w:val="none" w:sz="0" w:space="0" w:color="auto" w:frame="1"/>
        </w:rPr>
        <w:t>;</w:t>
      </w:r>
    </w:p>
    <w:p w:rsidR="00AF6F73" w:rsidRPr="00DD4FCB" w:rsidRDefault="00216DA3" w:rsidP="00294ADE">
      <w:pPr>
        <w:pStyle w:val="a3"/>
        <w:shd w:val="clear" w:color="auto" w:fill="FFFFFF"/>
        <w:spacing w:after="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4.</w:t>
      </w:r>
      <w:r w:rsidR="00294ADE" w:rsidRPr="00DD4FCB">
        <w:rPr>
          <w:bdr w:val="none" w:sz="0" w:space="0" w:color="auto" w:frame="1"/>
        </w:rPr>
        <w:t>10.</w:t>
      </w:r>
      <w:r w:rsidR="00AF6F73" w:rsidRPr="00DD4FCB">
        <w:rPr>
          <w:bdr w:val="none" w:sz="0" w:space="0" w:color="auto" w:frame="1"/>
        </w:rPr>
        <w:t xml:space="preserve"> </w:t>
      </w:r>
      <w:r w:rsidR="00294ADE" w:rsidRPr="00DD4FCB">
        <w:rPr>
          <w:bdr w:val="none" w:sz="0" w:space="0" w:color="auto" w:frame="1"/>
        </w:rPr>
        <w:t>Брокер</w:t>
      </w:r>
      <w:r w:rsidR="00203460" w:rsidRPr="00DD4FCB">
        <w:rPr>
          <w:bdr w:val="none" w:sz="0" w:space="0" w:color="auto" w:frame="1"/>
        </w:rPr>
        <w:t>ы</w:t>
      </w:r>
      <w:r w:rsidR="00294ADE" w:rsidRPr="00DD4FCB">
        <w:rPr>
          <w:bdr w:val="none" w:sz="0" w:space="0" w:color="auto" w:frame="1"/>
        </w:rPr>
        <w:t xml:space="preserve"> нес</w:t>
      </w:r>
      <w:r w:rsidR="00203460" w:rsidRPr="00DD4FCB">
        <w:rPr>
          <w:bdr w:val="none" w:sz="0" w:space="0" w:color="auto" w:frame="1"/>
        </w:rPr>
        <w:t>у</w:t>
      </w:r>
      <w:r w:rsidR="00294ADE" w:rsidRPr="00DD4FCB">
        <w:rPr>
          <w:bdr w:val="none" w:sz="0" w:space="0" w:color="auto" w:frame="1"/>
        </w:rPr>
        <w:t>т ответственность</w:t>
      </w:r>
      <w:r w:rsidR="00AF6F73" w:rsidRPr="00DD4FCB">
        <w:rPr>
          <w:bdr w:val="none" w:sz="0" w:space="0" w:color="auto" w:frame="1"/>
        </w:rPr>
        <w:t xml:space="preserve"> за поддержание репутации своей профессии и должны сознавать, что их деятельность и поведение непосредственно влияет на</w:t>
      </w:r>
      <w:r w:rsidR="00294ADE" w:rsidRPr="00DD4FCB">
        <w:rPr>
          <w:bdr w:val="none" w:sz="0" w:space="0" w:color="auto" w:frame="1"/>
        </w:rPr>
        <w:t xml:space="preserve"> </w:t>
      </w:r>
      <w:r w:rsidR="00AF6F73" w:rsidRPr="00DD4FCB">
        <w:rPr>
          <w:bdr w:val="none" w:sz="0" w:space="0" w:color="auto" w:frame="1"/>
        </w:rPr>
        <w:t xml:space="preserve">обеспечение доверия общественности к профессиональным организациям, входящих </w:t>
      </w:r>
      <w:r w:rsidR="00294ADE" w:rsidRPr="00DD4FCB">
        <w:rPr>
          <w:bdr w:val="none" w:sz="0" w:space="0" w:color="auto" w:frame="1"/>
        </w:rPr>
        <w:t>в Ассоциацию</w:t>
      </w:r>
      <w:r w:rsidR="00AF6F73" w:rsidRPr="00DD4FCB">
        <w:rPr>
          <w:bdr w:val="none" w:sz="0" w:space="0" w:color="auto" w:frame="1"/>
        </w:rPr>
        <w:t xml:space="preserve"> и к профессиям, которые они представляют.</w:t>
      </w:r>
    </w:p>
    <w:p w:rsidR="00E8141F" w:rsidRPr="00DD4FCB" w:rsidRDefault="00E8141F" w:rsidP="00294ADE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</w:p>
    <w:p w:rsidR="001A364C" w:rsidRPr="00DD4FCB" w:rsidRDefault="001A364C" w:rsidP="00294AD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dr w:val="none" w:sz="0" w:space="0" w:color="auto" w:frame="1"/>
        </w:rPr>
      </w:pPr>
      <w:r w:rsidRPr="00DD4FCB">
        <w:rPr>
          <w:rStyle w:val="a5"/>
          <w:bdr w:val="none" w:sz="0" w:space="0" w:color="auto" w:frame="1"/>
        </w:rPr>
        <w:t xml:space="preserve">Утверждено решением </w:t>
      </w:r>
      <w:r w:rsidR="00203460" w:rsidRPr="00DD4FCB">
        <w:rPr>
          <w:rStyle w:val="a5"/>
          <w:bdr w:val="none" w:sz="0" w:space="0" w:color="auto" w:frame="1"/>
        </w:rPr>
        <w:t xml:space="preserve">Общего Собрания </w:t>
      </w:r>
      <w:r w:rsidRPr="00DD4FCB">
        <w:rPr>
          <w:rStyle w:val="a5"/>
          <w:bdr w:val="none" w:sz="0" w:space="0" w:color="auto" w:frame="1"/>
        </w:rPr>
        <w:t xml:space="preserve"> от </w:t>
      </w:r>
      <w:r w:rsidR="00203460" w:rsidRPr="00DD4FCB">
        <w:rPr>
          <w:rStyle w:val="a5"/>
          <w:bdr w:val="none" w:sz="0" w:space="0" w:color="auto" w:frame="1"/>
        </w:rPr>
        <w:t>_________</w:t>
      </w:r>
    </w:p>
    <w:sectPr w:rsidR="001A364C" w:rsidRPr="00DD4FCB" w:rsidSect="00AF6F73">
      <w:pgSz w:w="11910" w:h="16840"/>
      <w:pgMar w:top="1100" w:right="720" w:bottom="280" w:left="1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1010" w:hanging="348"/>
      </w:pPr>
      <w:rPr>
        <w:rFonts w:ascii="Wingdings" w:hAnsi="Wingdings" w:cs="Wingdings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896" w:hanging="348"/>
      </w:pPr>
    </w:lvl>
    <w:lvl w:ilvl="2">
      <w:numFmt w:val="bullet"/>
      <w:lvlText w:val="•"/>
      <w:lvlJc w:val="left"/>
      <w:pPr>
        <w:ind w:left="2773" w:hanging="348"/>
      </w:pPr>
    </w:lvl>
    <w:lvl w:ilvl="3">
      <w:numFmt w:val="bullet"/>
      <w:lvlText w:val="•"/>
      <w:lvlJc w:val="left"/>
      <w:pPr>
        <w:ind w:left="3649" w:hanging="348"/>
      </w:pPr>
    </w:lvl>
    <w:lvl w:ilvl="4">
      <w:numFmt w:val="bullet"/>
      <w:lvlText w:val="•"/>
      <w:lvlJc w:val="left"/>
      <w:pPr>
        <w:ind w:left="4526" w:hanging="348"/>
      </w:pPr>
    </w:lvl>
    <w:lvl w:ilvl="5">
      <w:numFmt w:val="bullet"/>
      <w:lvlText w:val="•"/>
      <w:lvlJc w:val="left"/>
      <w:pPr>
        <w:ind w:left="5403" w:hanging="348"/>
      </w:pPr>
    </w:lvl>
    <w:lvl w:ilvl="6">
      <w:numFmt w:val="bullet"/>
      <w:lvlText w:val="•"/>
      <w:lvlJc w:val="left"/>
      <w:pPr>
        <w:ind w:left="6279" w:hanging="348"/>
      </w:pPr>
    </w:lvl>
    <w:lvl w:ilvl="7">
      <w:numFmt w:val="bullet"/>
      <w:lvlText w:val="•"/>
      <w:lvlJc w:val="left"/>
      <w:pPr>
        <w:ind w:left="7156" w:hanging="348"/>
      </w:pPr>
    </w:lvl>
    <w:lvl w:ilvl="8">
      <w:numFmt w:val="bullet"/>
      <w:lvlText w:val="•"/>
      <w:lvlJc w:val="left"/>
      <w:pPr>
        <w:ind w:left="8033" w:hanging="348"/>
      </w:pPr>
    </w:lvl>
  </w:abstractNum>
  <w:abstractNum w:abstractNumId="1" w15:restartNumberingAfterBreak="0">
    <w:nsid w:val="1DE6335B"/>
    <w:multiLevelType w:val="multilevel"/>
    <w:tmpl w:val="AE28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C61582"/>
    <w:multiLevelType w:val="multilevel"/>
    <w:tmpl w:val="B22C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0420E9"/>
    <w:multiLevelType w:val="multilevel"/>
    <w:tmpl w:val="7A0A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467366"/>
    <w:multiLevelType w:val="multilevel"/>
    <w:tmpl w:val="C1ECED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2794F3C"/>
    <w:multiLevelType w:val="multilevel"/>
    <w:tmpl w:val="F014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4C"/>
    <w:rsid w:val="000A6E9C"/>
    <w:rsid w:val="0016431A"/>
    <w:rsid w:val="001A364C"/>
    <w:rsid w:val="001B6886"/>
    <w:rsid w:val="00203460"/>
    <w:rsid w:val="00216DA3"/>
    <w:rsid w:val="00294ADE"/>
    <w:rsid w:val="003B1BD5"/>
    <w:rsid w:val="004E0EAD"/>
    <w:rsid w:val="0076398A"/>
    <w:rsid w:val="00767DD5"/>
    <w:rsid w:val="00811F09"/>
    <w:rsid w:val="008E5775"/>
    <w:rsid w:val="00AE2E5E"/>
    <w:rsid w:val="00AF6F73"/>
    <w:rsid w:val="00C217D5"/>
    <w:rsid w:val="00C8520B"/>
    <w:rsid w:val="00CA7322"/>
    <w:rsid w:val="00D72677"/>
    <w:rsid w:val="00DD4FCB"/>
    <w:rsid w:val="00E8141F"/>
    <w:rsid w:val="00EF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D1432-2123-4BA0-B064-2632CE3F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CA7322"/>
    <w:pPr>
      <w:widowControl w:val="0"/>
      <w:autoSpaceDE w:val="0"/>
      <w:autoSpaceDN w:val="0"/>
      <w:adjustRightInd w:val="0"/>
      <w:spacing w:after="0" w:line="240" w:lineRule="auto"/>
      <w:ind w:left="302"/>
      <w:outlineLvl w:val="0"/>
    </w:pPr>
    <w:rPr>
      <w:rFonts w:ascii="Calibri Light" w:eastAsiaTheme="minorEastAsia" w:hAnsi="Calibri Light" w:cs="Calibri Light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CA7322"/>
    <w:pPr>
      <w:widowControl w:val="0"/>
      <w:autoSpaceDE w:val="0"/>
      <w:autoSpaceDN w:val="0"/>
      <w:adjustRightInd w:val="0"/>
      <w:spacing w:before="185" w:after="0" w:line="240" w:lineRule="auto"/>
      <w:ind w:left="302"/>
      <w:outlineLvl w:val="1"/>
    </w:pPr>
    <w:rPr>
      <w:rFonts w:ascii="Calibri Light" w:eastAsiaTheme="minorEastAsia" w:hAnsi="Calibri Light" w:cs="Calibri Light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1"/>
    <w:qFormat/>
    <w:rsid w:val="00CA7322"/>
    <w:pPr>
      <w:widowControl w:val="0"/>
      <w:autoSpaceDE w:val="0"/>
      <w:autoSpaceDN w:val="0"/>
      <w:adjustRightInd w:val="0"/>
      <w:spacing w:before="181" w:after="0" w:line="240" w:lineRule="auto"/>
      <w:ind w:left="302"/>
      <w:outlineLvl w:val="2"/>
    </w:pPr>
    <w:rPr>
      <w:rFonts w:ascii="Calibri Light" w:eastAsiaTheme="minorEastAsia" w:hAnsi="Calibri Light" w:cs="Calibri Light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64C"/>
    <w:rPr>
      <w:b/>
      <w:bCs/>
    </w:rPr>
  </w:style>
  <w:style w:type="character" w:styleId="a5">
    <w:name w:val="Emphasis"/>
    <w:basedOn w:val="a0"/>
    <w:uiPriority w:val="20"/>
    <w:qFormat/>
    <w:rsid w:val="001A364C"/>
    <w:rPr>
      <w:i/>
      <w:iCs/>
    </w:rPr>
  </w:style>
  <w:style w:type="character" w:customStyle="1" w:styleId="10">
    <w:name w:val="Заголовок 1 Знак"/>
    <w:basedOn w:val="a0"/>
    <w:link w:val="1"/>
    <w:uiPriority w:val="1"/>
    <w:rsid w:val="00CA7322"/>
    <w:rPr>
      <w:rFonts w:ascii="Calibri Light" w:eastAsiaTheme="minorEastAsia" w:hAnsi="Calibri Light" w:cs="Calibri Light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A7322"/>
    <w:rPr>
      <w:rFonts w:ascii="Calibri Light" w:eastAsiaTheme="minorEastAsia" w:hAnsi="Calibri Light" w:cs="Calibri Light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CA7322"/>
    <w:rPr>
      <w:rFonts w:ascii="Calibri Light" w:eastAsiaTheme="minorEastAsia" w:hAnsi="Calibri Light" w:cs="Calibri Light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CA7322"/>
    <w:pPr>
      <w:widowControl w:val="0"/>
      <w:autoSpaceDE w:val="0"/>
      <w:autoSpaceDN w:val="0"/>
      <w:adjustRightInd w:val="0"/>
      <w:spacing w:after="0" w:line="240" w:lineRule="auto"/>
      <w:ind w:left="302"/>
    </w:pPr>
    <w:rPr>
      <w:rFonts w:ascii="Calibri" w:eastAsiaTheme="minorEastAsia" w:hAnsi="Calibri" w:cs="Calibri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CA7322"/>
    <w:rPr>
      <w:rFonts w:ascii="Calibri" w:eastAsiaTheme="minorEastAsia" w:hAnsi="Calibri" w:cs="Calibri"/>
      <w:lang w:eastAsia="ru-RU"/>
    </w:rPr>
  </w:style>
  <w:style w:type="paragraph" w:styleId="a8">
    <w:name w:val="List Paragraph"/>
    <w:basedOn w:val="a"/>
    <w:uiPriority w:val="1"/>
    <w:qFormat/>
    <w:rsid w:val="00CA7322"/>
    <w:pPr>
      <w:widowControl w:val="0"/>
      <w:autoSpaceDE w:val="0"/>
      <w:autoSpaceDN w:val="0"/>
      <w:adjustRightInd w:val="0"/>
      <w:spacing w:before="19" w:after="0" w:line="240" w:lineRule="auto"/>
      <w:ind w:left="1010" w:hanging="349"/>
    </w:pPr>
    <w:rPr>
      <w:rFonts w:ascii="Calibri" w:eastAsiaTheme="minorEastAsia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2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Земфира</dc:creator>
  <cp:keywords/>
  <dc:description/>
  <cp:lastModifiedBy>HomeMS</cp:lastModifiedBy>
  <cp:revision>2</cp:revision>
  <dcterms:created xsi:type="dcterms:W3CDTF">2022-02-07T06:00:00Z</dcterms:created>
  <dcterms:modified xsi:type="dcterms:W3CDTF">2022-02-07T06:00:00Z</dcterms:modified>
</cp:coreProperties>
</file>